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F0C" w:rsidRDefault="00BA1F0C" w:rsidP="009C6A57">
      <w:r>
        <w:rPr>
          <w:rFonts w:ascii="Arial" w:hAnsi="Arial" w:cs="Arial"/>
          <w:b/>
          <w:bCs/>
          <w:noProof/>
        </w:rPr>
        <w:t xml:space="preserve">                                                                                                                                          </w:t>
      </w:r>
      <w:r w:rsidRPr="004E2034">
        <w:rPr>
          <w:rFonts w:ascii="Arial" w:hAnsi="Arial" w:cs="Arial"/>
          <w:b/>
          <w:bCs/>
          <w:noProof/>
        </w:rPr>
        <w:drawing>
          <wp:inline distT="0" distB="0" distL="0" distR="0" wp14:anchorId="43700E2C" wp14:editId="3CDC9623">
            <wp:extent cx="861060" cy="1066800"/>
            <wp:effectExtent l="0" t="0" r="0" b="0"/>
            <wp:docPr id="1" name="Picture 1" descr="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4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A57" w:rsidRPr="00BA1F0C" w:rsidRDefault="009C6A57" w:rsidP="009C6A57">
      <w:pPr>
        <w:rPr>
          <w:sz w:val="36"/>
          <w:szCs w:val="36"/>
        </w:rPr>
      </w:pPr>
      <w:r w:rsidRPr="00BA1F0C">
        <w:rPr>
          <w:sz w:val="36"/>
          <w:szCs w:val="36"/>
        </w:rPr>
        <w:t>SUBMISSION GUIDANCE AND HOW TO APPLY</w:t>
      </w:r>
    </w:p>
    <w:p w:rsidR="009C6A57" w:rsidRPr="009C6A57" w:rsidRDefault="00222056" w:rsidP="009C6A57">
      <w:r>
        <w:t>All our Orchestral vacancies</w:t>
      </w:r>
      <w:r w:rsidR="009C6A57" w:rsidRPr="009C6A57">
        <w:t xml:space="preserve"> are managed through Musical Chairs. We have outlined our recruitment process for your information below. Please note, applications should not be sent directly to </w:t>
      </w:r>
      <w:r w:rsidR="009C6A57">
        <w:t>Scottish Opera</w:t>
      </w:r>
      <w:r w:rsidR="009C6A57" w:rsidRPr="009C6A57">
        <w:t xml:space="preserve">. </w:t>
      </w:r>
    </w:p>
    <w:p w:rsidR="009C6A57" w:rsidRPr="0065644C" w:rsidRDefault="0065644C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65644C">
        <w:rPr>
          <w:b/>
          <w:u w:val="single"/>
        </w:rPr>
        <w:t>HOW TO APPLY</w:t>
      </w:r>
    </w:p>
    <w:p w:rsidR="009D072D" w:rsidRDefault="0065644C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>Please c</w:t>
      </w:r>
      <w:r w:rsidR="009C6A57" w:rsidRPr="009C6A57">
        <w:t>omplete the online application form on Musical Chairs</w:t>
      </w:r>
      <w:r w:rsidR="00BA1F0C">
        <w:t xml:space="preserve"> by </w:t>
      </w:r>
      <w:r w:rsidR="00896803" w:rsidRPr="00896803">
        <w:rPr>
          <w:u w:val="single"/>
        </w:rPr>
        <w:t xml:space="preserve">5pm on Tuesday </w:t>
      </w:r>
      <w:r w:rsidR="00663982">
        <w:rPr>
          <w:u w:val="single"/>
        </w:rPr>
        <w:t>11</w:t>
      </w:r>
      <w:r w:rsidR="001815B0" w:rsidRPr="001815B0">
        <w:rPr>
          <w:u w:val="single"/>
          <w:vertAlign w:val="superscript"/>
        </w:rPr>
        <w:t>th</w:t>
      </w:r>
      <w:r w:rsidR="001815B0">
        <w:rPr>
          <w:u w:val="single"/>
        </w:rPr>
        <w:t xml:space="preserve"> October</w:t>
      </w:r>
      <w:r w:rsidR="00896803" w:rsidRPr="00896803">
        <w:rPr>
          <w:u w:val="single"/>
        </w:rPr>
        <w:t xml:space="preserve"> 2022</w:t>
      </w:r>
      <w:r w:rsidR="009C6A57" w:rsidRPr="009C6A57">
        <w:t xml:space="preserve">. </w:t>
      </w:r>
      <w:r w:rsidR="009C6A57" w:rsidRPr="009C6A57">
        <w:rPr>
          <w:b/>
          <w:bCs/>
        </w:rPr>
        <w:t xml:space="preserve">No applications will be accepted after the stated closing date. </w:t>
      </w:r>
    </w:p>
    <w:p w:rsidR="009C6A57" w:rsidRPr="00827887" w:rsidRDefault="009D072D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827887">
        <w:rPr>
          <w:b/>
          <w:bCs/>
          <w:u w:val="single"/>
        </w:rPr>
        <w:t>All applicants will be required to upload an Audio Visual recording of selected exc</w:t>
      </w:r>
      <w:r w:rsidR="007A3D71" w:rsidRPr="00827887">
        <w:rPr>
          <w:b/>
          <w:bCs/>
          <w:u w:val="single"/>
        </w:rPr>
        <w:t>erpts</w:t>
      </w:r>
      <w:r w:rsidR="00663982">
        <w:rPr>
          <w:b/>
          <w:bCs/>
          <w:u w:val="single"/>
        </w:rPr>
        <w:t xml:space="preserve"> by the deadline above</w:t>
      </w:r>
      <w:r w:rsidR="007A3D71" w:rsidRPr="00827887">
        <w:rPr>
          <w:b/>
          <w:bCs/>
          <w:u w:val="single"/>
        </w:rPr>
        <w:t xml:space="preserve"> (see Audition requirement</w:t>
      </w:r>
      <w:r w:rsidRPr="00827887">
        <w:rPr>
          <w:b/>
          <w:bCs/>
          <w:u w:val="single"/>
        </w:rPr>
        <w:t xml:space="preserve"> document) and will automatically be part of Round 1.</w:t>
      </w:r>
    </w:p>
    <w:p w:rsidR="009C6A57" w:rsidRPr="009C6A57" w:rsidRDefault="0065644C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You will also be asked</w:t>
      </w:r>
      <w:r w:rsidR="009C6A57" w:rsidRPr="009C6A57">
        <w:t xml:space="preserve"> to complete our Equal Opportunities Monitoring Form. This provides us with important information to support our Diversity &amp; Inclusion strategy. </w:t>
      </w:r>
      <w:r w:rsidR="009C6A57">
        <w:t>Please find this within the documents required section.</w:t>
      </w:r>
    </w:p>
    <w:p w:rsidR="00BA1F0C" w:rsidRDefault="00BA1F0C" w:rsidP="009C6A57">
      <w:pPr>
        <w:rPr>
          <w:b/>
          <w:u w:val="single"/>
        </w:rPr>
      </w:pPr>
    </w:p>
    <w:p w:rsidR="0065644C" w:rsidRDefault="0065644C" w:rsidP="009C6A57">
      <w:pPr>
        <w:rPr>
          <w:b/>
          <w:u w:val="single"/>
        </w:rPr>
      </w:pPr>
      <w:r>
        <w:rPr>
          <w:b/>
          <w:u w:val="single"/>
        </w:rPr>
        <w:t>SCOTTISH OPERA AUDITION PROCESS</w:t>
      </w:r>
    </w:p>
    <w:p w:rsidR="009C6A57" w:rsidRPr="00BA1F0C" w:rsidRDefault="009C6A57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0998">
        <w:rPr>
          <w:b/>
          <w:u w:val="single"/>
        </w:rPr>
        <w:t xml:space="preserve">ROUND 1: Digital Submission </w:t>
      </w:r>
      <w:r w:rsidR="00BA1F0C" w:rsidRPr="00BA1F0C">
        <w:t>(Please see digital guidelines below)</w:t>
      </w:r>
    </w:p>
    <w:p w:rsidR="009C6A57" w:rsidRPr="009D072D" w:rsidRDefault="009C6A57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6A57">
        <w:t xml:space="preserve">At the point of application, you will be asked to upload </w:t>
      </w:r>
      <w:r>
        <w:t xml:space="preserve">an Audio Visual recording to Musical Chairs comprising of the </w:t>
      </w:r>
      <w:r w:rsidR="0065644C">
        <w:t xml:space="preserve">excerpts listed in the Audition Requirements document.  The deadline for digital submission is </w:t>
      </w:r>
      <w:r w:rsidR="0065644C" w:rsidRPr="0065644C">
        <w:rPr>
          <w:u w:val="single"/>
        </w:rPr>
        <w:t xml:space="preserve">5pm on Tuesday </w:t>
      </w:r>
      <w:r w:rsidR="00663982">
        <w:rPr>
          <w:u w:val="single"/>
        </w:rPr>
        <w:t>11</w:t>
      </w:r>
      <w:r w:rsidR="000D3DCD" w:rsidRPr="000D3DCD">
        <w:rPr>
          <w:u w:val="single"/>
          <w:vertAlign w:val="superscript"/>
        </w:rPr>
        <w:t>th</w:t>
      </w:r>
      <w:r w:rsidR="000D3DCD">
        <w:rPr>
          <w:u w:val="single"/>
        </w:rPr>
        <w:t xml:space="preserve"> October</w:t>
      </w:r>
      <w:r w:rsidR="0065644C" w:rsidRPr="0065644C">
        <w:rPr>
          <w:u w:val="single"/>
        </w:rPr>
        <w:t xml:space="preserve"> 2022.</w:t>
      </w:r>
      <w:r w:rsidR="009D072D">
        <w:rPr>
          <w:u w:val="single"/>
        </w:rPr>
        <w:t xml:space="preserve"> </w:t>
      </w:r>
    </w:p>
    <w:p w:rsidR="009C6A57" w:rsidRDefault="00BE1BAB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You will be notified of whether you’ve been successful to the 2</w:t>
      </w:r>
      <w:r w:rsidRPr="00BE1BAB">
        <w:rPr>
          <w:b/>
          <w:bCs/>
          <w:vertAlign w:val="superscript"/>
        </w:rPr>
        <w:t>nd</w:t>
      </w:r>
      <w:r w:rsidR="004841F7">
        <w:rPr>
          <w:b/>
          <w:bCs/>
        </w:rPr>
        <w:t xml:space="preserve"> round during</w:t>
      </w:r>
      <w:r w:rsidR="00663982">
        <w:rPr>
          <w:b/>
          <w:bCs/>
        </w:rPr>
        <w:t xml:space="preserve"> the week commencing Monday 17</w:t>
      </w:r>
      <w:r w:rsidRPr="00BE1BAB">
        <w:rPr>
          <w:b/>
          <w:bCs/>
          <w:vertAlign w:val="superscript"/>
        </w:rPr>
        <w:t>th</w:t>
      </w:r>
      <w:r>
        <w:rPr>
          <w:b/>
          <w:bCs/>
        </w:rPr>
        <w:t xml:space="preserve"> October</w:t>
      </w:r>
      <w:bookmarkStart w:id="0" w:name="_GoBack"/>
      <w:bookmarkEnd w:id="0"/>
    </w:p>
    <w:p w:rsidR="000D3DCD" w:rsidRDefault="000D3DCD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560998" w:rsidRPr="00D70D5D" w:rsidRDefault="00560998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70D5D">
        <w:rPr>
          <w:b/>
          <w:u w:val="single"/>
        </w:rPr>
        <w:t>ROUND 2:</w:t>
      </w:r>
      <w:r w:rsidRPr="00D70D5D">
        <w:rPr>
          <w:b/>
        </w:rPr>
        <w:t xml:space="preserve"> Screened in person auditions</w:t>
      </w:r>
    </w:p>
    <w:p w:rsidR="00560998" w:rsidRDefault="0065644C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These will take place in Glasgow at Sco</w:t>
      </w:r>
      <w:r w:rsidR="003E2F16">
        <w:t>ttish Opera’s Production Studios, 40 Edington Street, Glasgow, G4 9RD.</w:t>
      </w:r>
      <w:r w:rsidR="00334C6D">
        <w:t xml:space="preserve"> </w:t>
      </w:r>
      <w:r w:rsidR="008D5EE3">
        <w:t xml:space="preserve"> </w:t>
      </w:r>
      <w:r w:rsidR="00334C6D">
        <w:t>An accompanist will be provided for the set piece.</w:t>
      </w:r>
    </w:p>
    <w:p w:rsidR="008D5EE3" w:rsidRDefault="008D5EE3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560998" w:rsidRPr="00560998" w:rsidRDefault="00560998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>ROUND 3:</w:t>
      </w:r>
      <w:r w:rsidR="00580A54">
        <w:rPr>
          <w:b/>
        </w:rPr>
        <w:t xml:space="preserve"> I</w:t>
      </w:r>
      <w:r w:rsidRPr="00D70D5D">
        <w:rPr>
          <w:b/>
        </w:rPr>
        <w:t>n person</w:t>
      </w:r>
      <w:r w:rsidR="00BA1F0C" w:rsidRPr="00D70D5D">
        <w:rPr>
          <w:b/>
        </w:rPr>
        <w:t xml:space="preserve"> ensemble audition with String S</w:t>
      </w:r>
      <w:r w:rsidRPr="00D70D5D">
        <w:rPr>
          <w:b/>
        </w:rPr>
        <w:t>ection Principals and Music Director</w:t>
      </w:r>
    </w:p>
    <w:p w:rsidR="00560998" w:rsidRDefault="0065644C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Those successful after Round 2 will be asked to stay on</w:t>
      </w:r>
      <w:r w:rsidR="00D70D5D">
        <w:t xml:space="preserve"> for the afternoon/evening to take part in Round 3.</w:t>
      </w:r>
    </w:p>
    <w:p w:rsidR="00D70D5D" w:rsidRDefault="00D70D5D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9C6A57" w:rsidRPr="00BA1F0C" w:rsidRDefault="00BA1F0C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BA1F0C">
        <w:rPr>
          <w:b/>
          <w:u w:val="single"/>
        </w:rPr>
        <w:t>ROUND 4</w:t>
      </w:r>
      <w:r w:rsidR="009C6A57" w:rsidRPr="00BA1F0C">
        <w:rPr>
          <w:b/>
          <w:u w:val="single"/>
        </w:rPr>
        <w:t>:</w:t>
      </w:r>
      <w:r w:rsidR="009C6A57" w:rsidRPr="00D70D5D">
        <w:rPr>
          <w:b/>
        </w:rPr>
        <w:t xml:space="preserve"> </w:t>
      </w:r>
      <w:r w:rsidRPr="00D70D5D">
        <w:rPr>
          <w:b/>
        </w:rPr>
        <w:t>Trial</w:t>
      </w:r>
      <w:r w:rsidR="009C6A57" w:rsidRPr="00BA1F0C">
        <w:rPr>
          <w:b/>
          <w:u w:val="single"/>
        </w:rPr>
        <w:t xml:space="preserve"> </w:t>
      </w:r>
    </w:p>
    <w:p w:rsidR="009C6A57" w:rsidRPr="009C6A57" w:rsidRDefault="009C6A57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6A57">
        <w:t>Successful candidates will be invited to</w:t>
      </w:r>
      <w:r w:rsidR="00BE1BAB">
        <w:t xml:space="preserve"> undertake a</w:t>
      </w:r>
      <w:r w:rsidRPr="009C6A57">
        <w:t xml:space="preserve"> </w:t>
      </w:r>
      <w:r w:rsidR="00BA1F0C">
        <w:t>trial during our season of Main Scale Opera and Opera in Concerts.</w:t>
      </w:r>
    </w:p>
    <w:p w:rsidR="00BA1F0C" w:rsidRDefault="00BA1F0C" w:rsidP="00BA1F0C"/>
    <w:p w:rsidR="00D70D5D" w:rsidRDefault="00D70D5D" w:rsidP="00BA1F0C"/>
    <w:p w:rsidR="00D70D5D" w:rsidRDefault="00D70D5D" w:rsidP="00BA1F0C"/>
    <w:p w:rsidR="00BA1F0C" w:rsidRPr="009C6A57" w:rsidRDefault="00D70D5D" w:rsidP="001E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lastRenderedPageBreak/>
        <w:t>DIGITAL SUBMISSION GUIDELINES</w:t>
      </w:r>
    </w:p>
    <w:p w:rsidR="00BA1F0C" w:rsidRPr="000A7F32" w:rsidRDefault="00BA1F0C" w:rsidP="001E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9C6A57">
        <w:t xml:space="preserve">• </w:t>
      </w:r>
      <w:r>
        <w:t>Your Audio Visual</w:t>
      </w:r>
      <w:r w:rsidRPr="009C6A57">
        <w:t xml:space="preserve"> recording must be performed ‘as live’ in one continuous take </w:t>
      </w:r>
      <w:r w:rsidR="000A7F32">
        <w:t xml:space="preserve">– </w:t>
      </w:r>
      <w:r w:rsidR="000A7F32" w:rsidRPr="000A7F32">
        <w:rPr>
          <w:u w:val="single"/>
        </w:rPr>
        <w:t>please note that only one file can be uploaded to Musical chairs.</w:t>
      </w:r>
    </w:p>
    <w:p w:rsidR="00BA1F0C" w:rsidRPr="009C6A57" w:rsidRDefault="00BA1F0C" w:rsidP="001E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6A57">
        <w:t xml:space="preserve">• Your video recording must be unedited </w:t>
      </w:r>
    </w:p>
    <w:p w:rsidR="00BA1F0C" w:rsidRPr="009C6A57" w:rsidRDefault="00BA1F0C" w:rsidP="001E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6A57">
        <w:t xml:space="preserve">• Repertoire must be </w:t>
      </w:r>
      <w:r w:rsidR="00BE1BAB">
        <w:t>performed in the specified order</w:t>
      </w:r>
      <w:r w:rsidRPr="009C6A57">
        <w:t xml:space="preserve"> and without piano accompaniment</w:t>
      </w:r>
      <w:r w:rsidR="00BE1BAB">
        <w:t>.</w:t>
      </w:r>
      <w:r w:rsidRPr="009C6A57">
        <w:t xml:space="preserve"> </w:t>
      </w:r>
    </w:p>
    <w:p w:rsidR="007E5C25" w:rsidRDefault="00BA1F0C" w:rsidP="001E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6A57">
        <w:t xml:space="preserve">• You must not speak during the recording </w:t>
      </w:r>
    </w:p>
    <w:p w:rsidR="00BE1BAB" w:rsidRDefault="00BA1F0C" w:rsidP="001E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6A57">
        <w:t>• Your video recording should be</w:t>
      </w:r>
      <w:r w:rsidR="00BE1BAB">
        <w:t xml:space="preserve"> set to</w:t>
      </w:r>
      <w:r w:rsidRPr="009C6A57">
        <w:t xml:space="preserve"> landscape and you and your instrument should be face on and central to the camera</w:t>
      </w:r>
      <w:r w:rsidR="00BE1BAB">
        <w:t xml:space="preserve"> – this will also ensure that the speaker is not obstructed.</w:t>
      </w:r>
      <w:r w:rsidRPr="009C6A57">
        <w:t xml:space="preserve"> </w:t>
      </w:r>
    </w:p>
    <w:p w:rsidR="00BA1F0C" w:rsidRPr="009C6A57" w:rsidRDefault="00BA1F0C" w:rsidP="001E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6A57">
        <w:t>• Where possible recordings should be made approximately 2-3m from the recording device</w:t>
      </w:r>
      <w:r w:rsidR="007E5C25">
        <w:t xml:space="preserve"> – please check you’re not too close to the mic as this can distort the sound</w:t>
      </w:r>
      <w:r w:rsidRPr="009C6A57">
        <w:t xml:space="preserve"> </w:t>
      </w:r>
    </w:p>
    <w:p w:rsidR="00BA1F0C" w:rsidRPr="009C6A57" w:rsidRDefault="00BA1F0C" w:rsidP="001E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6A57">
        <w:t xml:space="preserve">• Your </w:t>
      </w:r>
      <w:r>
        <w:t xml:space="preserve">Audio Visual </w:t>
      </w:r>
      <w:r w:rsidRPr="009C6A57">
        <w:t xml:space="preserve">recording is a private submission and will only be listened to by the panel </w:t>
      </w:r>
    </w:p>
    <w:p w:rsidR="00BA1F0C" w:rsidRDefault="00BA1F0C" w:rsidP="001E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6A57">
        <w:t xml:space="preserve">• </w:t>
      </w:r>
      <w:r w:rsidRPr="001E678A">
        <w:rPr>
          <w:u w:val="single"/>
        </w:rPr>
        <w:t>The panel will only hear the audio of your submission</w:t>
      </w:r>
      <w:r w:rsidRPr="009C6A57">
        <w:t xml:space="preserve"> </w:t>
      </w:r>
    </w:p>
    <w:p w:rsidR="00334C6D" w:rsidRDefault="00334C6D" w:rsidP="001E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34C6D" w:rsidRPr="00334C6D" w:rsidRDefault="00334C6D" w:rsidP="001E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34C6D">
        <w:rPr>
          <w:b/>
        </w:rPr>
        <w:t>SCREENED AUDITION GUIDELINES</w:t>
      </w:r>
    </w:p>
    <w:p w:rsidR="00334C6D" w:rsidRDefault="00334C6D" w:rsidP="001E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• Please don’t speak on arrival to or entering the audition room</w:t>
      </w:r>
    </w:p>
    <w:p w:rsidR="00334C6D" w:rsidRDefault="00334C6D" w:rsidP="001E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>
        <w:t>• If you require assistance during the audition there will be someone in the room that you can silently communicate to if required</w:t>
      </w:r>
    </w:p>
    <w:p w:rsidR="001E678A" w:rsidRDefault="00334C6D" w:rsidP="001E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• The floor will be carpeted where possible, but please</w:t>
      </w:r>
      <w:r w:rsidR="001E678A">
        <w:t xml:space="preserve"> consider your footwear choices.</w:t>
      </w:r>
    </w:p>
    <w:p w:rsidR="00BE1BAB" w:rsidRDefault="00BE1BAB" w:rsidP="001E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678A" w:rsidRDefault="001E678A" w:rsidP="001E678A"/>
    <w:p w:rsidR="001E678A" w:rsidRDefault="001E678A" w:rsidP="001E678A"/>
    <w:p w:rsidR="00BD0A83" w:rsidRDefault="00BD0A83"/>
    <w:sectPr w:rsidR="00BD0A83" w:rsidSect="00DD59F7">
      <w:pgSz w:w="11900" w:h="16840"/>
      <w:pgMar w:top="1400" w:right="900" w:bottom="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0C" w:rsidRDefault="00BA1F0C" w:rsidP="00BA1F0C">
      <w:pPr>
        <w:spacing w:after="0" w:line="240" w:lineRule="auto"/>
      </w:pPr>
      <w:r>
        <w:separator/>
      </w:r>
    </w:p>
  </w:endnote>
  <w:endnote w:type="continuationSeparator" w:id="0">
    <w:p w:rsidR="00BA1F0C" w:rsidRDefault="00BA1F0C" w:rsidP="00BA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0C" w:rsidRDefault="00BA1F0C" w:rsidP="00BA1F0C">
      <w:pPr>
        <w:spacing w:after="0" w:line="240" w:lineRule="auto"/>
      </w:pPr>
      <w:r>
        <w:separator/>
      </w:r>
    </w:p>
  </w:footnote>
  <w:footnote w:type="continuationSeparator" w:id="0">
    <w:p w:rsidR="00BA1F0C" w:rsidRDefault="00BA1F0C" w:rsidP="00BA1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F6674A"/>
    <w:multiLevelType w:val="hybridMultilevel"/>
    <w:tmpl w:val="2BB987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0275B1"/>
    <w:multiLevelType w:val="hybridMultilevel"/>
    <w:tmpl w:val="B2A4A6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DEED603"/>
    <w:multiLevelType w:val="hybridMultilevel"/>
    <w:tmpl w:val="3784E6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E36392C"/>
    <w:multiLevelType w:val="hybridMultilevel"/>
    <w:tmpl w:val="117BD2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A0F82AC"/>
    <w:multiLevelType w:val="hybridMultilevel"/>
    <w:tmpl w:val="54F6A9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B084C16"/>
    <w:multiLevelType w:val="hybridMultilevel"/>
    <w:tmpl w:val="E5DA32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B84510"/>
    <w:multiLevelType w:val="hybridMultilevel"/>
    <w:tmpl w:val="737CD2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9AAFC05"/>
    <w:multiLevelType w:val="hybridMultilevel"/>
    <w:tmpl w:val="314F1A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43CCE13"/>
    <w:multiLevelType w:val="hybridMultilevel"/>
    <w:tmpl w:val="731DE6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BF769AC"/>
    <w:multiLevelType w:val="hybridMultilevel"/>
    <w:tmpl w:val="6E66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97326"/>
    <w:multiLevelType w:val="hybridMultilevel"/>
    <w:tmpl w:val="ABB00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41A97"/>
    <w:multiLevelType w:val="hybridMultilevel"/>
    <w:tmpl w:val="D7D0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275F4"/>
    <w:multiLevelType w:val="hybridMultilevel"/>
    <w:tmpl w:val="CED4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11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57"/>
    <w:rsid w:val="000A7F32"/>
    <w:rsid w:val="000C5C8F"/>
    <w:rsid w:val="000D3DCD"/>
    <w:rsid w:val="001815B0"/>
    <w:rsid w:val="001E678A"/>
    <w:rsid w:val="00222056"/>
    <w:rsid w:val="00334C6D"/>
    <w:rsid w:val="003E2F16"/>
    <w:rsid w:val="004841F7"/>
    <w:rsid w:val="00560998"/>
    <w:rsid w:val="00580A54"/>
    <w:rsid w:val="0065644C"/>
    <w:rsid w:val="00663982"/>
    <w:rsid w:val="007A3D71"/>
    <w:rsid w:val="007E5C25"/>
    <w:rsid w:val="00817956"/>
    <w:rsid w:val="00827887"/>
    <w:rsid w:val="00896803"/>
    <w:rsid w:val="008D5EE3"/>
    <w:rsid w:val="009C6A57"/>
    <w:rsid w:val="009D072D"/>
    <w:rsid w:val="00BA1F0C"/>
    <w:rsid w:val="00BD0A83"/>
    <w:rsid w:val="00BE1BAB"/>
    <w:rsid w:val="00D70D5D"/>
    <w:rsid w:val="00E0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DE49F"/>
  <w15:chartTrackingRefBased/>
  <w15:docId w15:val="{0202DE4D-5B18-48C0-A3C9-EBEB6F63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F0C"/>
  </w:style>
  <w:style w:type="paragraph" w:styleId="Footer">
    <w:name w:val="footer"/>
    <w:basedOn w:val="Normal"/>
    <w:link w:val="FooterChar"/>
    <w:uiPriority w:val="99"/>
    <w:unhideWhenUsed/>
    <w:rsid w:val="00BA1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F0C"/>
  </w:style>
  <w:style w:type="paragraph" w:styleId="ListParagraph">
    <w:name w:val="List Paragraph"/>
    <w:basedOn w:val="Normal"/>
    <w:uiPriority w:val="34"/>
    <w:qFormat/>
    <w:rsid w:val="00896803"/>
    <w:pPr>
      <w:ind w:left="720"/>
      <w:contextualSpacing/>
    </w:pPr>
  </w:style>
  <w:style w:type="paragraph" w:styleId="NoSpacing">
    <w:name w:val="No Spacing"/>
    <w:uiPriority w:val="1"/>
    <w:qFormat/>
    <w:rsid w:val="00334C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North</dc:creator>
  <cp:keywords/>
  <dc:description/>
  <cp:lastModifiedBy>Heather North</cp:lastModifiedBy>
  <cp:revision>3</cp:revision>
  <cp:lastPrinted>2022-08-10T13:49:00Z</cp:lastPrinted>
  <dcterms:created xsi:type="dcterms:W3CDTF">2022-08-18T15:51:00Z</dcterms:created>
  <dcterms:modified xsi:type="dcterms:W3CDTF">2022-08-18T15:54:00Z</dcterms:modified>
</cp:coreProperties>
</file>